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spacing w:before="280"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44"/>
          <w:szCs w:val="44"/>
          <w:vertAlign w:val="superscript"/>
        </w:rPr>
        <w:t>Resume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1. Name in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full :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  PATIL SHANKAR KRISHNA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2.Date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of Birth :   09/03/1978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3.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Designation :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  Lecturer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4. College/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University : Yashwantrao Chavan College Islampur.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5.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Address  :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  A/P-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Nagarale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, Tal-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Palus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   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Correspondance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   Dist-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Sangli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.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PIN- 416308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6. E-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Mail  :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shankarkpatil.2013@gmail.com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7.Telephone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No. :  9420792918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8. Educational Qualification: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/>
      </w:tblPr>
      <w:tblGrid>
        <w:gridCol w:w="1474"/>
        <w:gridCol w:w="2281"/>
        <w:gridCol w:w="1691"/>
        <w:gridCol w:w="2977"/>
        <w:gridCol w:w="1117"/>
      </w:tblGrid>
      <w:tr>
        <w:trPr/>
        <w:tc>
          <w:tcPr>
            <w:cnfStyle w:val="000000100000"/>
            <w:tcW w:w="14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bookmarkStart w:id="0" w:name="bookmark=id.gjdgxs"/>
            <w:bookmarkEnd w:id="0"/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E</w:t>
            </w: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xamination</w:t>
            </w:r>
          </w:p>
        </w:tc>
        <w:tc>
          <w:tcPr>
            <w:cnfStyle w:val="000000100000"/>
            <w:tcW w:w="22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Subject</w:t>
            </w:r>
          </w:p>
        </w:tc>
        <w:tc>
          <w:tcPr>
            <w:cnfStyle w:val="000000100000"/>
            <w:tcW w:w="16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 xml:space="preserve">Year of </w:t>
            </w: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Passing</w:t>
            </w:r>
          </w:p>
        </w:tc>
        <w:tc>
          <w:tcPr>
            <w:cnfStyle w:val="000000100000"/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 xml:space="preserve">Name of the </w:t>
            </w: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Board/University</w:t>
            </w:r>
          </w:p>
        </w:tc>
        <w:tc>
          <w:tcPr>
            <w:cnfStyle w:val="000000100000"/>
            <w:tcW w:w="11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 xml:space="preserve">Marks </w:t>
            </w:r>
            <w:r>
              <w:rPr>
                <w:rFonts w:ascii="Times New Roman" w:cs="Times New Roman" w:eastAsia="Times New Roman" w:hAnsi="Times New Roman"/>
                <w:b/>
                <w:sz w:val="40"/>
                <w:szCs w:val="40"/>
                <w:vertAlign w:val="superscript"/>
              </w:rPr>
              <w:t>Obtained</w:t>
            </w:r>
          </w:p>
        </w:tc>
      </w:tr>
      <w:tr>
        <w:trPr/>
        <w:tc>
          <w:tcPr>
            <w:cnfStyle w:val="000000010000"/>
            <w:tcW w:w="1474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S.S.C.</w:t>
            </w:r>
          </w:p>
        </w:tc>
        <w:tc>
          <w:tcPr>
            <w:cnfStyle w:val="000000010000"/>
            <w:tcW w:w="2281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Mar, Hindi, Eng.,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Maths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Sci.,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Socal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Sci.</w:t>
            </w:r>
            <w:r>
              <w:rPr>
                <w:rFonts w:ascii="Times New Roman" w:cs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cnfStyle w:val="000000010000"/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1993</w:t>
            </w:r>
          </w:p>
        </w:tc>
        <w:tc>
          <w:tcPr>
            <w:cnfStyle w:val="000000010000"/>
            <w:tcW w:w="2977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S.S.C.Board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Pune</w:t>
            </w:r>
          </w:p>
        </w:tc>
        <w:tc>
          <w:tcPr>
            <w:cnfStyle w:val="000000010000"/>
            <w:tcW w:w="111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72.00%</w:t>
            </w:r>
          </w:p>
        </w:tc>
      </w:tr>
      <w:tr>
        <w:trPr/>
        <w:tc>
          <w:tcPr>
            <w:cnfStyle w:val="000000100000"/>
            <w:tcW w:w="1474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B. Sc.</w:t>
            </w:r>
          </w:p>
        </w:tc>
        <w:tc>
          <w:tcPr>
            <w:cnfStyle w:val="000000100000"/>
            <w:tcW w:w="2281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Chemistry</w:t>
            </w:r>
          </w:p>
        </w:tc>
        <w:tc>
          <w:tcPr>
            <w:cnfStyle w:val="000000100000"/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1998</w:t>
            </w:r>
          </w:p>
        </w:tc>
        <w:tc>
          <w:tcPr>
            <w:cnfStyle w:val="000000100000"/>
            <w:tcW w:w="2977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Shivaji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 xml:space="preserve"> University, 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Kolhapur</w:t>
            </w:r>
          </w:p>
        </w:tc>
        <w:tc>
          <w:tcPr>
            <w:cnfStyle w:val="000000100000"/>
            <w:tcW w:w="111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64.60%</w:t>
            </w:r>
          </w:p>
        </w:tc>
      </w:tr>
      <w:tr>
        <w:trPr/>
        <w:tc>
          <w:tcPr>
            <w:cnfStyle w:val="000000010000"/>
            <w:tcW w:w="1474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M. Sc.</w:t>
            </w:r>
          </w:p>
        </w:tc>
        <w:tc>
          <w:tcPr>
            <w:cnfStyle w:val="000000010000"/>
            <w:tcW w:w="2281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</w:rPr>
              <w:t>Analytical Chemistry</w:t>
            </w:r>
          </w:p>
        </w:tc>
        <w:tc>
          <w:tcPr>
            <w:cnfStyle w:val="000000010000"/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2000</w:t>
            </w:r>
          </w:p>
        </w:tc>
        <w:tc>
          <w:tcPr>
            <w:cnfStyle w:val="000000010000"/>
            <w:tcW w:w="2977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Bharti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Vidyapeeth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Pune</w:t>
            </w:r>
          </w:p>
        </w:tc>
        <w:tc>
          <w:tcPr>
            <w:cnfStyle w:val="000000010000"/>
            <w:tcW w:w="111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59.00%</w:t>
            </w:r>
          </w:p>
        </w:tc>
      </w:tr>
      <w:tr>
        <w:trPr/>
        <w:tc>
          <w:tcPr>
            <w:cnfStyle w:val="000000100000"/>
            <w:tcW w:w="1474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M.Phill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cnfStyle w:val="000000100000"/>
            <w:tcW w:w="2281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Organic Chemistry</w:t>
            </w:r>
          </w:p>
        </w:tc>
        <w:tc>
          <w:tcPr>
            <w:cnfStyle w:val="000000100000"/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2008</w:t>
            </w:r>
          </w:p>
        </w:tc>
        <w:tc>
          <w:tcPr>
            <w:cnfStyle w:val="000000100000"/>
            <w:tcW w:w="2977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Madurai University Madurai.</w:t>
            </w:r>
          </w:p>
        </w:tc>
        <w:tc>
          <w:tcPr>
            <w:cnfStyle w:val="000000100000"/>
            <w:tcW w:w="1117" w:type="dxa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  <w:t>57.00%</w:t>
            </w:r>
          </w:p>
        </w:tc>
      </w:tr>
      <w:tr>
        <w:trPr/>
        <w:tc>
          <w:tcPr>
            <w:cnfStyle w:val="000000010000"/>
            <w:tcW w:w="1474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Ph. D</w:t>
            </w:r>
          </w:p>
        </w:tc>
        <w:tc>
          <w:tcPr>
            <w:cnfStyle w:val="000000010000"/>
            <w:tcW w:w="2281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Organic Chemistry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0010000"/>
            <w:tcW w:w="169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cnfStyle w:val="000000010000"/>
            <w:tcW w:w="2977" w:type="dxa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B.A.M.U.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Aurangbad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cnfStyle w:val="000000010000"/>
            <w:tcW w:w="1117" w:type="dxa"/>
            <w:vAlign w:val="center"/>
          </w:tcPr>
          <w:p>
            <w:pPr>
              <w:spacing w:line="240" w:lineRule="auto"/>
              <w:rPr>
                <w:rFonts w:ascii="Times New Roman" w:cs="Times New Roman" w:eastAsia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Appeared</w:t>
            </w:r>
          </w:p>
        </w:tc>
      </w:tr>
    </w:tbl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40"/>
          <w:szCs w:val="40"/>
          <w:vertAlign w:val="superscript"/>
        </w:rPr>
        <w:t>Title of thesis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: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“ Synthesis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of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Coumarins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and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Chromanones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Derivatives and Characterization of Their Biological Activities”.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9.Seminar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/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Conferances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Attended: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ind w:left="480"/>
        <w:rPr>
          <w:rFonts w:ascii="Times New Roman" w:cs="Times New Roman" w:eastAsia="Times New Roman" w:hAnsi="Times New Roman"/>
          <w:sz w:val="40"/>
          <w:szCs w:val="40"/>
          <w:vertAlign w:val="superscript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) Seminar attended in ‘Impact of Pollution on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Biosphere’at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Yashwantrao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Mohite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College, Pune-38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.(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on11&amp;12 Feb. 2000)</w:t>
      </w:r>
    </w:p>
    <w:p>
      <w:pPr>
        <w:spacing w:before="280" w:after="280" w:line="240" w:lineRule="auto"/>
        <w:ind w:left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ii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) Attended as participant in ‘English Speaking Course For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Teachers’sponsored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by lead college activity a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t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Vishwasrao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Naik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Mahavidyalaya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,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Shirala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. (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on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23 Sept. 2006)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spacing w:before="280" w:after="280" w:line="240" w:lineRule="auto"/>
        <w:ind w:left="480"/>
        <w:rPr>
          <w:rFonts w:ascii="Times New Roman" w:cs="Times New Roman" w:eastAsia="Times New Roman" w:hAnsi="Times New Roman"/>
          <w:sz w:val="40"/>
          <w:szCs w:val="40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iii)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A state level workshop on ‘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Chemoinformatics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Modern Perspectives’ at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Baburaoji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Gholap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College,Sangvi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Pune-27.(on10, 11 &amp; 12 Jan 2008)</w:t>
      </w:r>
    </w:p>
    <w:p>
      <w:pPr>
        <w:spacing w:before="280" w:after="280" w:line="240" w:lineRule="auto"/>
        <w:ind w:left="480"/>
        <w:rPr>
          <w:rFonts w:ascii="Times New Roman" w:cs="Times New Roman" w:eastAsia="Times New Roman" w:hAnsi="Times New Roman"/>
          <w:sz w:val="40"/>
          <w:szCs w:val="40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iv)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UGC –SAP NATIONAL SYMPOSIUM ON “ADVANCES IN SYNTHETIC METHODOLOGIES AND NEW MATERIALS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“ at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Shivaji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University, Kolhapur.(on  21 &amp; 22 Jan 2011)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spacing w:before="280"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10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.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Work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Experience: Selection as lecturer in D.A. B. N .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College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,Chikhali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.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Since Aug. 2003 up to 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Apr. 2020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 xml:space="preserve"> on (Tempor</w:t>
      </w:r>
      <w:r>
        <w:rPr>
          <w:rFonts w:ascii="Times New Roman" w:cs="Times New Roman" w:eastAsia="Times New Roman" w:hAnsi="Times New Roman"/>
          <w:sz w:val="40"/>
          <w:szCs w:val="40"/>
          <w:vertAlign w:val="superscript"/>
        </w:rPr>
        <w:t>ary) contract basis.</w:t>
      </w:r>
    </w:p>
    <w:p/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 w:tentative="0">
      <w:start w:val="4"/>
      <w:numFmt w:val="lowerRoman"/>
      <w:lvlText w:val="%2."/>
      <w:lvlJc w:val="right"/>
      <w:pPr>
        <w:ind w:left="1440" w:hanging="360"/>
      </w:p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/>
  <w:endnotePr/>
  <w:compat/>
  <w:rsids>
    <w:rsidRoot w:val="00C724C1"/>
    <w:rsid w:val="002D7FCF"/>
    <w:rsid w:val="00C7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spacing w:before="220" w:after="40"/>
    </w:pPr>
    <w:rPr>
      <w:b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spacing w:before="200" w:after="4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Normal">
    <w:name w:val="Normal"/>
    <w:uiPriority w:val="99"/>
  </w:style>
  <w:style w:type="paragraph" w:styleId="Title">
    <w:name w:val="Title"/>
    <w:basedOn w:val="Normal"/>
    <w:next w:val="Normal"/>
    <w:uiPriority w:val="99"/>
    <w:pPr>
      <w:keepNext w:val="on"/>
      <w:keepLines w:val="on"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 w:val="on"/>
    <w:unhideWhenUsed w:val="on"/>
    <w:unhideWhenUsed w:val="on"/>
    <w:rPr>
      <w:color w:val="0000ff"/>
      <w:u w:val="single"/>
    </w:rPr>
  </w:style>
  <w:style w:type="paragraph" w:styleId="Normal(Web)">
    <w:name w:val="Normal (Web)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uiPriority w:val="99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A">
    <w:name w:val="A"/>
    <w:basedOn w:val="NormalTable"/>
    <w:uiPriority w:val="9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xvAKt4AB/ysUPr6KxeuFex2fw==">AMUW2mU2xyYc2M1WuWDY9bQoYtm7kqx1Vv6S03OQ/0J1fRHpA7Otab2OQhNsFkgOI4CoyQvT6fIpF7FfgQ8SuxhTcHNGdYB7wiyDsOS8KkRk72k/ef7ydrW3VGUl/iPNFJQbA6kRQCRCsB2Ie3BszXsJaOIV5tT0nQ==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Shivtej</dc:creator>
  <cp:lastModifiedBy>Shankar Patil</cp:lastModifiedBy>
</cp:coreProperties>
</file>